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书</w:t>
      </w:r>
    </w:p>
    <w:p w14:paraId="4C73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</w:rPr>
      </w:pPr>
    </w:p>
    <w:p w14:paraId="5BB44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本机构自愿申请接受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仲裁委员会委托开展鉴定业务，并作如下承诺：</w:t>
      </w:r>
    </w:p>
    <w:p w14:paraId="7976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一、遵守国家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法律法规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、规章以及行业管理规定和技术规范执业，加强对本机构及专业人员执业活动的监督和管理；</w:t>
      </w:r>
    </w:p>
    <w:p w14:paraId="0050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二、遵循独立、客观、公正、科学和诚实信用的原则履行职责、规范执业，保证在执业活动中不徇私舞弊、弄虚作假、损害社会公共利益和他人合法权益；</w:t>
      </w:r>
    </w:p>
    <w:p w14:paraId="1772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三、在资质许可的执业范围内从事专业活动。受托事项超出执业范围的，及时向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仲裁委员会说明，保证不超范围执业或转委托；</w:t>
      </w:r>
    </w:p>
    <w:p w14:paraId="13D2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四、遵守回避制度。遇有回避情形的，主动向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仲裁委员会申请回避；</w:t>
      </w:r>
    </w:p>
    <w:p w14:paraId="4470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五、严格参照行业标准收取费用，保证不超标准收费；</w:t>
      </w:r>
    </w:p>
    <w:p w14:paraId="2DB8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六、未经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仲裁委员会同意，不得私自会见案件当事人，不得私自接受当事人提供的材料；</w:t>
      </w:r>
    </w:p>
    <w:p w14:paraId="46F05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七、遵守委托工作的期限要求完成受托工作；</w:t>
      </w:r>
    </w:p>
    <w:p w14:paraId="7024D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八、妥善保管相关材料，自觉保守在执业活动中知悉的国家机密、商业秘密、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>案件情况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和当事人隐私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；</w:t>
      </w:r>
    </w:p>
    <w:p w14:paraId="222DE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九、确保本机构鉴定人按规定履行出庭作证义务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，回答与鉴定事项有关的问题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；</w:t>
      </w:r>
    </w:p>
    <w:p w14:paraId="5D69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十、及时向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仲裁委员会报告行业主管部门或行业协会对本机构的处罚情况，及时更新机构和人员变更信息，确保机构、人员信息准确真实；</w:t>
      </w:r>
    </w:p>
    <w:p w14:paraId="0364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十一、因法定事由不能继续鉴定、评估，需要终止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>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业务的，应及时向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仲裁委员会说明，经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仲裁委员会同意后终结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>业务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。</w:t>
      </w:r>
    </w:p>
    <w:p w14:paraId="4715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十二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、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违反上述规定的，本机构自愿接受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 w:bidi="ar-EG"/>
        </w:rPr>
        <w:t>临沂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仲裁委员会处理。</w:t>
      </w:r>
    </w:p>
    <w:p w14:paraId="0077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 xml:space="preserve"> </w:t>
      </w:r>
    </w:p>
    <w:p w14:paraId="35A7A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1200"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>机构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bidi="ar-EG"/>
        </w:rPr>
        <w:t xml:space="preserve">（公  章） </w:t>
      </w:r>
    </w:p>
    <w:p w14:paraId="68A1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1200"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 w:bidi="ar-EG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EG"/>
        </w:rPr>
        <w:t xml:space="preserve">                                年     月     日</w:t>
      </w:r>
    </w:p>
    <w:sectPr>
      <w:pgSz w:w="11906" w:h="16838"/>
      <w:pgMar w:top="1701" w:right="1134" w:bottom="1587" w:left="1134" w:header="851" w:footer="992" w:gutter="0"/>
      <w:cols w:space="720" w:num="1"/>
      <w:rtlGutter w:val="0"/>
      <w:docGrid w:type="linesAndChar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B3F8EF6-359E-4516-A04F-26CFD96FDB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D513E32-3F4C-4853-80ED-26B777ACF2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991050-232D-42C5-91F5-B569E67CED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59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ZTM2MWQxZGFjMGUwODg4NmEzZjAzZjFmNDhiYjIifQ=="/>
  </w:docVars>
  <w:rsids>
    <w:rsidRoot w:val="00A65C6C"/>
    <w:rsid w:val="00003645"/>
    <w:rsid w:val="00026522"/>
    <w:rsid w:val="00032D0A"/>
    <w:rsid w:val="000533E7"/>
    <w:rsid w:val="00053FB5"/>
    <w:rsid w:val="000624E1"/>
    <w:rsid w:val="00070D6D"/>
    <w:rsid w:val="000B414D"/>
    <w:rsid w:val="000F5441"/>
    <w:rsid w:val="0012703D"/>
    <w:rsid w:val="00140F2F"/>
    <w:rsid w:val="00151602"/>
    <w:rsid w:val="00151635"/>
    <w:rsid w:val="00167701"/>
    <w:rsid w:val="001A1501"/>
    <w:rsid w:val="001B1552"/>
    <w:rsid w:val="001B6636"/>
    <w:rsid w:val="001F2EE3"/>
    <w:rsid w:val="001F3B30"/>
    <w:rsid w:val="0020201D"/>
    <w:rsid w:val="0021043D"/>
    <w:rsid w:val="00233C63"/>
    <w:rsid w:val="0024069E"/>
    <w:rsid w:val="00246D7A"/>
    <w:rsid w:val="002526E3"/>
    <w:rsid w:val="00264127"/>
    <w:rsid w:val="0027017E"/>
    <w:rsid w:val="00277C30"/>
    <w:rsid w:val="00283E50"/>
    <w:rsid w:val="00292A70"/>
    <w:rsid w:val="002A0C3B"/>
    <w:rsid w:val="002A307A"/>
    <w:rsid w:val="002C531B"/>
    <w:rsid w:val="002E3A2B"/>
    <w:rsid w:val="00316918"/>
    <w:rsid w:val="0031731F"/>
    <w:rsid w:val="00327387"/>
    <w:rsid w:val="00343F88"/>
    <w:rsid w:val="003465FB"/>
    <w:rsid w:val="00374A26"/>
    <w:rsid w:val="00393AB9"/>
    <w:rsid w:val="003A65E4"/>
    <w:rsid w:val="003C1891"/>
    <w:rsid w:val="003C4398"/>
    <w:rsid w:val="003E061B"/>
    <w:rsid w:val="004277B6"/>
    <w:rsid w:val="004613CE"/>
    <w:rsid w:val="00467F49"/>
    <w:rsid w:val="00470F6A"/>
    <w:rsid w:val="00471A90"/>
    <w:rsid w:val="00476AF3"/>
    <w:rsid w:val="004A0BF8"/>
    <w:rsid w:val="004B6CEE"/>
    <w:rsid w:val="004C42E8"/>
    <w:rsid w:val="004D45AD"/>
    <w:rsid w:val="004D669B"/>
    <w:rsid w:val="004D73F4"/>
    <w:rsid w:val="004F45A0"/>
    <w:rsid w:val="00503D94"/>
    <w:rsid w:val="0051680B"/>
    <w:rsid w:val="00517C02"/>
    <w:rsid w:val="00520455"/>
    <w:rsid w:val="00520E5E"/>
    <w:rsid w:val="00533AFA"/>
    <w:rsid w:val="00545B7B"/>
    <w:rsid w:val="00586745"/>
    <w:rsid w:val="005B713F"/>
    <w:rsid w:val="005D1806"/>
    <w:rsid w:val="0064041F"/>
    <w:rsid w:val="006433F5"/>
    <w:rsid w:val="006458E5"/>
    <w:rsid w:val="00664C63"/>
    <w:rsid w:val="006666F3"/>
    <w:rsid w:val="006672B3"/>
    <w:rsid w:val="00686804"/>
    <w:rsid w:val="00690FC0"/>
    <w:rsid w:val="006A11BF"/>
    <w:rsid w:val="006C6CB1"/>
    <w:rsid w:val="006E296A"/>
    <w:rsid w:val="006E48FA"/>
    <w:rsid w:val="006F467C"/>
    <w:rsid w:val="00712AF2"/>
    <w:rsid w:val="00725EC1"/>
    <w:rsid w:val="007631AD"/>
    <w:rsid w:val="00767BF1"/>
    <w:rsid w:val="00781EFE"/>
    <w:rsid w:val="0078690F"/>
    <w:rsid w:val="007B4B32"/>
    <w:rsid w:val="007B574A"/>
    <w:rsid w:val="007C77BD"/>
    <w:rsid w:val="007E2C76"/>
    <w:rsid w:val="007E5197"/>
    <w:rsid w:val="007F37BD"/>
    <w:rsid w:val="008179EC"/>
    <w:rsid w:val="00831118"/>
    <w:rsid w:val="008578CA"/>
    <w:rsid w:val="00877FAB"/>
    <w:rsid w:val="0089172F"/>
    <w:rsid w:val="008A47F6"/>
    <w:rsid w:val="008B1201"/>
    <w:rsid w:val="008B4882"/>
    <w:rsid w:val="008F00C0"/>
    <w:rsid w:val="0092501A"/>
    <w:rsid w:val="00926C8E"/>
    <w:rsid w:val="00937931"/>
    <w:rsid w:val="00942DA1"/>
    <w:rsid w:val="00943B6D"/>
    <w:rsid w:val="00981534"/>
    <w:rsid w:val="00990734"/>
    <w:rsid w:val="009A0F2F"/>
    <w:rsid w:val="00A01C65"/>
    <w:rsid w:val="00A20347"/>
    <w:rsid w:val="00A25DEA"/>
    <w:rsid w:val="00A41F0C"/>
    <w:rsid w:val="00A506E1"/>
    <w:rsid w:val="00A60A59"/>
    <w:rsid w:val="00A63CE5"/>
    <w:rsid w:val="00A65C6C"/>
    <w:rsid w:val="00A6668B"/>
    <w:rsid w:val="00AA1D5A"/>
    <w:rsid w:val="00AA7528"/>
    <w:rsid w:val="00AC7FD5"/>
    <w:rsid w:val="00AD491B"/>
    <w:rsid w:val="00B53E34"/>
    <w:rsid w:val="00B60E26"/>
    <w:rsid w:val="00B61B8C"/>
    <w:rsid w:val="00B61EB3"/>
    <w:rsid w:val="00B67B31"/>
    <w:rsid w:val="00B71DE1"/>
    <w:rsid w:val="00BB5484"/>
    <w:rsid w:val="00BB7389"/>
    <w:rsid w:val="00BD0297"/>
    <w:rsid w:val="00BD6115"/>
    <w:rsid w:val="00C3447B"/>
    <w:rsid w:val="00C36803"/>
    <w:rsid w:val="00C41234"/>
    <w:rsid w:val="00C4619D"/>
    <w:rsid w:val="00C50B0A"/>
    <w:rsid w:val="00C6191F"/>
    <w:rsid w:val="00C6335F"/>
    <w:rsid w:val="00C70441"/>
    <w:rsid w:val="00C827F5"/>
    <w:rsid w:val="00CD77A5"/>
    <w:rsid w:val="00D05BE9"/>
    <w:rsid w:val="00D50A0F"/>
    <w:rsid w:val="00D54BC9"/>
    <w:rsid w:val="00D70227"/>
    <w:rsid w:val="00D91B9D"/>
    <w:rsid w:val="00DB142D"/>
    <w:rsid w:val="00DB4B8D"/>
    <w:rsid w:val="00DC7111"/>
    <w:rsid w:val="00DE1C3B"/>
    <w:rsid w:val="00DE38A6"/>
    <w:rsid w:val="00DE59C6"/>
    <w:rsid w:val="00DE6F35"/>
    <w:rsid w:val="00DE7505"/>
    <w:rsid w:val="00E043ED"/>
    <w:rsid w:val="00E141A3"/>
    <w:rsid w:val="00E31FE9"/>
    <w:rsid w:val="00E35FE9"/>
    <w:rsid w:val="00E50563"/>
    <w:rsid w:val="00E649F9"/>
    <w:rsid w:val="00EA69BE"/>
    <w:rsid w:val="00EA6F71"/>
    <w:rsid w:val="00EB181D"/>
    <w:rsid w:val="00EC66AC"/>
    <w:rsid w:val="00ED045E"/>
    <w:rsid w:val="00ED2F8C"/>
    <w:rsid w:val="00F26B58"/>
    <w:rsid w:val="00F41724"/>
    <w:rsid w:val="00F664F8"/>
    <w:rsid w:val="00F708DF"/>
    <w:rsid w:val="00F81C9A"/>
    <w:rsid w:val="00F86E0B"/>
    <w:rsid w:val="00F8712A"/>
    <w:rsid w:val="00F91D6A"/>
    <w:rsid w:val="00F9726F"/>
    <w:rsid w:val="00FB7452"/>
    <w:rsid w:val="00FC23D3"/>
    <w:rsid w:val="00FC7786"/>
    <w:rsid w:val="00FD0D91"/>
    <w:rsid w:val="00FD299A"/>
    <w:rsid w:val="00FE462F"/>
    <w:rsid w:val="00FF3C19"/>
    <w:rsid w:val="043A51E0"/>
    <w:rsid w:val="08AB28A7"/>
    <w:rsid w:val="0A106F1B"/>
    <w:rsid w:val="0C1551BE"/>
    <w:rsid w:val="0D0E46C2"/>
    <w:rsid w:val="100A3A50"/>
    <w:rsid w:val="159345D9"/>
    <w:rsid w:val="18E50010"/>
    <w:rsid w:val="1ABE7F60"/>
    <w:rsid w:val="1C0707C2"/>
    <w:rsid w:val="22C00F74"/>
    <w:rsid w:val="22D91A6D"/>
    <w:rsid w:val="28D611B5"/>
    <w:rsid w:val="2A5318BD"/>
    <w:rsid w:val="2CB82A3D"/>
    <w:rsid w:val="311146CA"/>
    <w:rsid w:val="33E94015"/>
    <w:rsid w:val="3460547C"/>
    <w:rsid w:val="36E508D2"/>
    <w:rsid w:val="395715CB"/>
    <w:rsid w:val="43F05410"/>
    <w:rsid w:val="44AB422D"/>
    <w:rsid w:val="488A6952"/>
    <w:rsid w:val="4C7C31E8"/>
    <w:rsid w:val="4F0949A3"/>
    <w:rsid w:val="4FDA033F"/>
    <w:rsid w:val="512869E8"/>
    <w:rsid w:val="52B05F32"/>
    <w:rsid w:val="5741351C"/>
    <w:rsid w:val="5D1F017E"/>
    <w:rsid w:val="687F6EFD"/>
    <w:rsid w:val="691A4977"/>
    <w:rsid w:val="6AF82F10"/>
    <w:rsid w:val="6D7C6893"/>
    <w:rsid w:val="6EA713C0"/>
    <w:rsid w:val="6F2A4CA7"/>
    <w:rsid w:val="734D6DC6"/>
    <w:rsid w:val="76217252"/>
    <w:rsid w:val="7D3F02BE"/>
    <w:rsid w:val="7ED07089"/>
    <w:rsid w:val="7EE33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link w:val="5"/>
    <w:qFormat/>
    <w:uiPriority w:val="0"/>
    <w:rPr>
      <w:rFonts w:ascii="Tahoma" w:hAnsi="Tahoma"/>
      <w:sz w:val="24"/>
      <w:szCs w:val="20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485269d7-0ec5-49ef-9e6b-04fac709b881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7976D27A</paraID>
      <start>6</start>
      <end>10</end>
      <status>modified</status>
      <modifiedWord>法律法规</modifiedWord>
      <trackRevisions>false</trackRevisions>
    </reviewItem>
    <reviewItem>
      <errorID>6f3a82b5-e850-4ee4-8137-0d4277fc8c8a</errorID>
      <errorWord>、有</errorWord>
      <group>L1_Word</group>
      <groupName>字词问题</groupName>
      <ability>L2_Typo</ability>
      <abilityName>字词错误</abilityName>
      <candidateList>
        <item>、</item>
      </candidateList>
      <explain/>
      <paraID>4715976A</paraID>
      <start>2</start>
      <end>3</end>
      <status>modified</status>
      <modifiedWord>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81a310-94b0-4199-9609-9bb9a0d92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jsfy</Company>
  <Pages>1</Pages>
  <Words>573</Words>
  <Characters>573</Characters>
  <Lines>4</Lines>
  <Paragraphs>1</Paragraphs>
  <TotalTime>14</TotalTime>
  <ScaleCrop>false</ScaleCrop>
  <LinksUpToDate>false</LinksUpToDate>
  <CharactersWithSpaces>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2018-06-15T02:58:00Z</dcterms:created>
  <dc:creator>llm</dc:creator>
  <cp:lastModifiedBy>lily</cp:lastModifiedBy>
  <cp:lastPrinted>2021-03-11T02:38:00Z</cp:lastPrinted>
  <dcterms:modified xsi:type="dcterms:W3CDTF">2026-05-18T03:03:58Z</dcterms:modified>
  <dc:title>人民法院备选鉴定拍卖机构规范、廉洁执业承诺书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5949FA6B3B304E489AFABA7B60E3F447_13</vt:lpwstr>
  </property>
  <property fmtid="{D5CDD505-2E9C-101B-9397-08002B2CF9AE}" pid="4" name="KSOTemplateDocerSaveRecord">
    <vt:lpwstr>eyJoZGlkIjoiMmNlZTM2MWQxZGFjMGUwODg4NmEzZjAzZjFmNDhiYjIiLCJ1c2VySWQiOiI0ODM0NzY5OTMifQ==</vt:lpwstr>
  </property>
</Properties>
</file>